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65" w:rsidRDefault="00137765" w:rsidP="00137765">
      <w:pPr>
        <w:adjustRightInd w:val="0"/>
        <w:snapToGrid w:val="0"/>
        <w:spacing w:line="560" w:lineRule="exact"/>
        <w:rPr>
          <w:rFonts w:ascii="方正小标宋简体" w:eastAsia="方正小标宋简体" w:hAnsi="方正小标宋简体" w:cs="方正小标宋简体"/>
          <w:bCs/>
          <w:szCs w:val="32"/>
        </w:rPr>
      </w:pPr>
      <w:r>
        <w:rPr>
          <w:rFonts w:ascii="黑体" w:eastAsia="黑体" w:hAnsi="黑体" w:cs="黑体" w:hint="eastAsia"/>
          <w:bCs/>
          <w:szCs w:val="32"/>
        </w:rPr>
        <w:t>附件</w:t>
      </w:r>
    </w:p>
    <w:p w:rsidR="00137765" w:rsidRDefault="00137765" w:rsidP="00137765">
      <w:pPr>
        <w:adjustRightInd w:val="0"/>
        <w:snapToGrid w:val="0"/>
        <w:spacing w:line="560" w:lineRule="exact"/>
        <w:rPr>
          <w:rFonts w:ascii="方正小标宋简体" w:eastAsia="方正小标宋简体" w:hAnsi="方正小标宋简体" w:cs="方正小标宋简体"/>
          <w:bCs/>
          <w:szCs w:val="32"/>
        </w:rPr>
      </w:pPr>
    </w:p>
    <w:p w:rsidR="00137765" w:rsidRPr="00137765" w:rsidRDefault="00137765" w:rsidP="00137765">
      <w:pPr>
        <w:adjustRightInd w:val="0"/>
        <w:snapToGrid w:val="0"/>
        <w:spacing w:line="560" w:lineRule="exact"/>
        <w:jc w:val="center"/>
        <w:rPr>
          <w:rFonts w:ascii="方正小标宋_GBK" w:eastAsia="方正小标宋_GBK" w:hAnsi="方正小标宋简体" w:cs="方正小标宋简体" w:hint="eastAsia"/>
          <w:bCs/>
          <w:sz w:val="44"/>
          <w:szCs w:val="44"/>
        </w:rPr>
      </w:pPr>
      <w:r w:rsidRPr="00137765">
        <w:rPr>
          <w:rFonts w:ascii="方正小标宋_GBK" w:eastAsia="方正小标宋_GBK" w:hint="eastAsia"/>
          <w:kern w:val="0"/>
          <w:sz w:val="44"/>
          <w:szCs w:val="44"/>
          <w:shd w:val="clear" w:color="auto" w:fill="FFFFFF"/>
        </w:rPr>
        <w:t>2023</w:t>
      </w:r>
      <w:r w:rsidRPr="00137765">
        <w:rPr>
          <w:rFonts w:ascii="方正小标宋_GBK" w:eastAsia="方正小标宋_GBK" w:hAnsi="方正小标宋简体" w:cs="方正小标宋简体" w:hint="eastAsia"/>
          <w:bCs/>
          <w:sz w:val="44"/>
          <w:szCs w:val="44"/>
        </w:rPr>
        <w:t>年度中科蚌埠技术转移专项项目</w:t>
      </w:r>
    </w:p>
    <w:p w:rsidR="00137765" w:rsidRPr="00137765" w:rsidRDefault="00137765" w:rsidP="00137765">
      <w:pPr>
        <w:adjustRightInd w:val="0"/>
        <w:snapToGrid w:val="0"/>
        <w:spacing w:line="560" w:lineRule="exact"/>
        <w:jc w:val="center"/>
        <w:rPr>
          <w:rFonts w:ascii="方正小标宋_GBK" w:eastAsia="方正小标宋_GBK" w:hAnsi="方正小标宋简体" w:cs="方正小标宋简体" w:hint="eastAsia"/>
          <w:bCs/>
          <w:sz w:val="44"/>
          <w:szCs w:val="44"/>
        </w:rPr>
      </w:pPr>
      <w:r w:rsidRPr="00137765">
        <w:rPr>
          <w:rFonts w:ascii="方正小标宋_GBK" w:eastAsia="方正小标宋_GBK" w:hAnsi="方正小标宋简体" w:cs="方正小标宋简体" w:hint="eastAsia"/>
          <w:bCs/>
          <w:sz w:val="44"/>
          <w:szCs w:val="44"/>
        </w:rPr>
        <w:t>申报指南</w:t>
      </w:r>
    </w:p>
    <w:p w:rsidR="00137765" w:rsidRDefault="00137765" w:rsidP="00137765">
      <w:pPr>
        <w:adjustRightInd w:val="0"/>
        <w:snapToGrid w:val="0"/>
        <w:spacing w:line="560" w:lineRule="exact"/>
        <w:jc w:val="center"/>
        <w:rPr>
          <w:kern w:val="0"/>
          <w:szCs w:val="32"/>
          <w:shd w:val="clear" w:color="auto" w:fill="FFFFFF"/>
        </w:rPr>
      </w:pP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为贯彻落实蚌埠市人民政府与中国科学院合肥物质科学研究院《战略合作协议》等文件精神，进一步提高中国科学院科技成果在蚌埠市转移转化的组织化程度和专项资金使用效益，根据</w:t>
      </w:r>
      <w:r>
        <w:rPr>
          <w:rFonts w:hint="eastAsia"/>
          <w:kern w:val="0"/>
          <w:szCs w:val="32"/>
          <w:shd w:val="clear" w:color="auto" w:fill="FFFFFF"/>
        </w:rPr>
        <w:t>2023</w:t>
      </w:r>
      <w:r>
        <w:rPr>
          <w:rFonts w:hint="eastAsia"/>
          <w:kern w:val="0"/>
          <w:szCs w:val="32"/>
          <w:shd w:val="clear" w:color="auto" w:fill="FFFFFF"/>
        </w:rPr>
        <w:t>年度专项经费预算安排，中科蚌埠技术转移中心（以下简称“蚌埠中心”）现组织开展中科蚌埠技术转移专项项目（以下简称“项目”）申报工作，申报事项说明如下：</w:t>
      </w:r>
    </w:p>
    <w:p w:rsidR="00137765" w:rsidRPr="009C641E" w:rsidRDefault="00137765" w:rsidP="00137765">
      <w:pPr>
        <w:adjustRightInd w:val="0"/>
        <w:snapToGrid w:val="0"/>
        <w:spacing w:line="560" w:lineRule="exact"/>
        <w:ind w:firstLineChars="200" w:firstLine="640"/>
        <w:rPr>
          <w:rFonts w:ascii="黑体" w:eastAsia="黑体" w:hAnsi="黑体"/>
          <w:kern w:val="0"/>
          <w:szCs w:val="32"/>
          <w:shd w:val="clear" w:color="auto" w:fill="FFFFFF"/>
        </w:rPr>
      </w:pPr>
      <w:r w:rsidRPr="009C641E">
        <w:rPr>
          <w:rFonts w:ascii="黑体" w:eastAsia="黑体" w:hAnsi="黑体" w:hint="eastAsia"/>
          <w:kern w:val="0"/>
          <w:szCs w:val="32"/>
          <w:shd w:val="clear" w:color="auto" w:fill="FFFFFF"/>
        </w:rPr>
        <w:t>一、申报要求</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1.</w:t>
      </w:r>
      <w:r>
        <w:rPr>
          <w:rFonts w:hint="eastAsia"/>
          <w:kern w:val="0"/>
          <w:szCs w:val="32"/>
          <w:shd w:val="clear" w:color="auto" w:fill="FFFFFF"/>
        </w:rPr>
        <w:t>项目由蚌埠市企业（申请单位）与中国科学院相关研究院所或院所级转化型分支机构（合作单位）共同申报。</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2.</w:t>
      </w:r>
      <w:r>
        <w:rPr>
          <w:rFonts w:hint="eastAsia"/>
          <w:kern w:val="0"/>
          <w:szCs w:val="32"/>
          <w:shd w:val="clear" w:color="auto" w:fill="FFFFFF"/>
        </w:rPr>
        <w:t>申报双方具有良好的合作基础，已签订技术开发合同并支付合作单位技术开发费用，且在蚌埠区域内落地实施。技术开发合同已明确双方各自对合作项目的投入、分工、技术指标及知识产权归属等相关事宜。</w:t>
      </w:r>
    </w:p>
    <w:p w:rsidR="00137765" w:rsidRDefault="00137765" w:rsidP="00137765">
      <w:pPr>
        <w:adjustRightInd w:val="0"/>
        <w:snapToGrid w:val="0"/>
        <w:spacing w:line="560" w:lineRule="exact"/>
        <w:ind w:firstLineChars="200" w:firstLine="640"/>
        <w:rPr>
          <w:rFonts w:ascii="仿宋_GB2312"/>
          <w:szCs w:val="32"/>
        </w:rPr>
      </w:pPr>
      <w:r>
        <w:rPr>
          <w:rFonts w:hint="eastAsia"/>
          <w:kern w:val="0"/>
          <w:szCs w:val="32"/>
          <w:shd w:val="clear" w:color="auto" w:fill="FFFFFF"/>
        </w:rPr>
        <w:t>3.</w:t>
      </w:r>
      <w:r>
        <w:rPr>
          <w:rFonts w:hint="eastAsia"/>
          <w:kern w:val="0"/>
          <w:szCs w:val="32"/>
          <w:shd w:val="clear" w:color="auto" w:fill="FFFFFF"/>
        </w:rPr>
        <w:t>申请单位应为蚌埠市境内注册的具有独立法人资格的企业单位。企业资产、经营状况和信用记录良好，国家高新技术企业、</w:t>
      </w:r>
      <w:proofErr w:type="gramStart"/>
      <w:r>
        <w:rPr>
          <w:rFonts w:hint="eastAsia"/>
          <w:kern w:val="0"/>
          <w:szCs w:val="32"/>
          <w:shd w:val="clear" w:color="auto" w:fill="FFFFFF"/>
        </w:rPr>
        <w:t>规</w:t>
      </w:r>
      <w:proofErr w:type="gramEnd"/>
      <w:r>
        <w:rPr>
          <w:rFonts w:hint="eastAsia"/>
          <w:kern w:val="0"/>
          <w:szCs w:val="32"/>
          <w:shd w:val="clear" w:color="auto" w:fill="FFFFFF"/>
        </w:rPr>
        <w:t>上企业或</w:t>
      </w:r>
      <w:r>
        <w:rPr>
          <w:rFonts w:ascii="仿宋_GB2312" w:hint="eastAsia"/>
          <w:szCs w:val="32"/>
        </w:rPr>
        <w:t>具有高成长性创业型企业。</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4.</w:t>
      </w:r>
      <w:r>
        <w:rPr>
          <w:rFonts w:hint="eastAsia"/>
          <w:kern w:val="0"/>
          <w:szCs w:val="32"/>
          <w:shd w:val="clear" w:color="auto" w:fill="FFFFFF"/>
        </w:rPr>
        <w:t>项目申报人应为企业主要负责人或具有中级及以上技术</w:t>
      </w:r>
      <w:r>
        <w:rPr>
          <w:rFonts w:hint="eastAsia"/>
          <w:kern w:val="0"/>
          <w:szCs w:val="32"/>
          <w:shd w:val="clear" w:color="auto" w:fill="FFFFFF"/>
        </w:rPr>
        <w:lastRenderedPageBreak/>
        <w:t>职称人员，合作单位项目负责人应具有副高及以上技术职称。</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5.</w:t>
      </w:r>
      <w:r>
        <w:rPr>
          <w:rFonts w:hint="eastAsia"/>
          <w:kern w:val="0"/>
          <w:szCs w:val="32"/>
          <w:shd w:val="clear" w:color="auto" w:fill="FFFFFF"/>
        </w:rPr>
        <w:t>项目采取后补助方式给予支持。根据专家评审结果，项目分成</w:t>
      </w:r>
      <w:r>
        <w:rPr>
          <w:rFonts w:hint="eastAsia"/>
          <w:kern w:val="0"/>
          <w:szCs w:val="32"/>
          <w:shd w:val="clear" w:color="auto" w:fill="FFFFFF"/>
        </w:rPr>
        <w:t>A</w:t>
      </w:r>
      <w:r>
        <w:rPr>
          <w:rFonts w:hint="eastAsia"/>
          <w:kern w:val="0"/>
          <w:szCs w:val="32"/>
          <w:shd w:val="clear" w:color="auto" w:fill="FFFFFF"/>
        </w:rPr>
        <w:t>、</w:t>
      </w:r>
      <w:r>
        <w:rPr>
          <w:rFonts w:hint="eastAsia"/>
          <w:kern w:val="0"/>
          <w:szCs w:val="32"/>
          <w:shd w:val="clear" w:color="auto" w:fill="FFFFFF"/>
        </w:rPr>
        <w:t>B</w:t>
      </w:r>
      <w:r>
        <w:rPr>
          <w:rFonts w:hint="eastAsia"/>
          <w:kern w:val="0"/>
          <w:szCs w:val="32"/>
          <w:shd w:val="clear" w:color="auto" w:fill="FFFFFF"/>
        </w:rPr>
        <w:t>两档，分别按照企业与中科院相关合作单位所签订技术合同金额的</w:t>
      </w:r>
      <w:r>
        <w:rPr>
          <w:rFonts w:hint="eastAsia"/>
          <w:kern w:val="0"/>
          <w:szCs w:val="32"/>
          <w:shd w:val="clear" w:color="auto" w:fill="FFFFFF"/>
        </w:rPr>
        <w:t>85%</w:t>
      </w:r>
      <w:r>
        <w:rPr>
          <w:rFonts w:hint="eastAsia"/>
          <w:kern w:val="0"/>
          <w:szCs w:val="32"/>
          <w:shd w:val="clear" w:color="auto" w:fill="FFFFFF"/>
        </w:rPr>
        <w:t>和</w:t>
      </w:r>
      <w:r>
        <w:rPr>
          <w:rFonts w:hint="eastAsia"/>
          <w:kern w:val="0"/>
          <w:szCs w:val="32"/>
          <w:shd w:val="clear" w:color="auto" w:fill="FFFFFF"/>
        </w:rPr>
        <w:t>75%</w:t>
      </w:r>
      <w:r>
        <w:rPr>
          <w:rFonts w:hint="eastAsia"/>
          <w:kern w:val="0"/>
          <w:szCs w:val="32"/>
          <w:shd w:val="clear" w:color="auto" w:fill="FFFFFF"/>
        </w:rPr>
        <w:t>来支持，单个项目补助资金上限为</w:t>
      </w:r>
      <w:r>
        <w:rPr>
          <w:rFonts w:hint="eastAsia"/>
          <w:kern w:val="0"/>
          <w:szCs w:val="32"/>
          <w:shd w:val="clear" w:color="auto" w:fill="FFFFFF"/>
        </w:rPr>
        <w:t>300</w:t>
      </w:r>
      <w:r>
        <w:rPr>
          <w:rFonts w:hint="eastAsia"/>
          <w:kern w:val="0"/>
          <w:szCs w:val="32"/>
          <w:shd w:val="clear" w:color="auto" w:fill="FFFFFF"/>
        </w:rPr>
        <w:t>万元。</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6.</w:t>
      </w:r>
      <w:r>
        <w:rPr>
          <w:rFonts w:hint="eastAsia"/>
          <w:kern w:val="0"/>
          <w:szCs w:val="32"/>
          <w:shd w:val="clear" w:color="auto" w:fill="FFFFFF"/>
        </w:rPr>
        <w:t>项目执行期一般为</w:t>
      </w:r>
      <w:r>
        <w:rPr>
          <w:rFonts w:hint="eastAsia"/>
          <w:kern w:val="0"/>
          <w:szCs w:val="32"/>
          <w:shd w:val="clear" w:color="auto" w:fill="FFFFFF"/>
        </w:rPr>
        <w:t>2</w:t>
      </w:r>
      <w:r>
        <w:rPr>
          <w:rFonts w:hint="eastAsia"/>
          <w:kern w:val="0"/>
          <w:szCs w:val="32"/>
          <w:shd w:val="clear" w:color="auto" w:fill="FFFFFF"/>
        </w:rPr>
        <w:t>年，并具有明确、量化的验收指标。验收指标包括技术指标和经济指标。项目任务分工、计划进度及阶段目标明确，经费预算合理，知识产权归属清晰。</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7.</w:t>
      </w:r>
      <w:r>
        <w:rPr>
          <w:rFonts w:hint="eastAsia"/>
          <w:kern w:val="0"/>
          <w:szCs w:val="32"/>
          <w:shd w:val="clear" w:color="auto" w:fill="FFFFFF"/>
        </w:rPr>
        <w:t>项目的核心技术一般应具有国际先进或国内领先水平，着力解决制约蚌埠市支柱产业和战略新兴产业的共性关键技术瓶颈，中试完成并进入产业化阶段，实施后具有较显著的经济社会效益，对相关产业引领带动作用明显。</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8.</w:t>
      </w:r>
      <w:r>
        <w:rPr>
          <w:rFonts w:hint="eastAsia"/>
          <w:kern w:val="0"/>
          <w:szCs w:val="32"/>
          <w:shd w:val="clear" w:color="auto" w:fill="FFFFFF"/>
        </w:rPr>
        <w:t>同一项目不得重复或变相重复申报。</w:t>
      </w:r>
    </w:p>
    <w:p w:rsidR="00137765" w:rsidRPr="009C641E" w:rsidRDefault="00137765" w:rsidP="00137765">
      <w:pPr>
        <w:adjustRightInd w:val="0"/>
        <w:snapToGrid w:val="0"/>
        <w:spacing w:line="560" w:lineRule="exact"/>
        <w:ind w:firstLineChars="200" w:firstLine="640"/>
        <w:rPr>
          <w:rFonts w:ascii="黑体" w:eastAsia="黑体" w:hAnsi="黑体"/>
          <w:kern w:val="0"/>
          <w:szCs w:val="32"/>
          <w:shd w:val="clear" w:color="auto" w:fill="FFFFFF"/>
        </w:rPr>
      </w:pPr>
      <w:r w:rsidRPr="009C641E">
        <w:rPr>
          <w:rFonts w:ascii="黑体" w:eastAsia="黑体" w:hAnsi="黑体" w:hint="eastAsia"/>
          <w:kern w:val="0"/>
          <w:szCs w:val="32"/>
          <w:shd w:val="clear" w:color="auto" w:fill="FFFFFF"/>
        </w:rPr>
        <w:t>二、申报材料</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1.</w:t>
      </w:r>
      <w:r>
        <w:rPr>
          <w:rFonts w:hint="eastAsia"/>
          <w:kern w:val="0"/>
          <w:szCs w:val="32"/>
          <w:shd w:val="clear" w:color="auto" w:fill="FFFFFF"/>
        </w:rPr>
        <w:t>《中科蚌埠技术转移专项项目申请书》；</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 xml:space="preserve">2. </w:t>
      </w:r>
      <w:r>
        <w:rPr>
          <w:rFonts w:hint="eastAsia"/>
          <w:kern w:val="0"/>
          <w:szCs w:val="32"/>
          <w:shd w:val="clear" w:color="auto" w:fill="FFFFFF"/>
        </w:rPr>
        <w:t>必要附件材料：申请单位企业法人营业执照（复印件）、单位上年度财务审计报告及附注（必要时另附研发费用专项审计报告）（复印件）、申请单位与中国科学院相关研究所或院所级转化型分支机构签订的技术合同（复印件）、转账凭证和发票、申请单位和合作单位项目负责人职称证明等材料；</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3.</w:t>
      </w:r>
      <w:r>
        <w:rPr>
          <w:rFonts w:hint="eastAsia"/>
          <w:kern w:val="0"/>
          <w:szCs w:val="32"/>
          <w:shd w:val="clear" w:color="auto" w:fill="FFFFFF"/>
        </w:rPr>
        <w:t>其它附件材料：如合作单位与申请项目相关的专利证书、科技查新报告或其他技术权益证明等（复印件），申请单位高企</w:t>
      </w:r>
      <w:r>
        <w:rPr>
          <w:rFonts w:hint="eastAsia"/>
          <w:kern w:val="0"/>
          <w:szCs w:val="32"/>
          <w:shd w:val="clear" w:color="auto" w:fill="FFFFFF"/>
        </w:rPr>
        <w:lastRenderedPageBreak/>
        <w:t>证书、有关工程技术研究中心、重点实验室等资质（复印件）等相关材料。</w:t>
      </w:r>
    </w:p>
    <w:p w:rsidR="00137765" w:rsidRPr="009C641E" w:rsidRDefault="00137765" w:rsidP="00137765">
      <w:pPr>
        <w:adjustRightInd w:val="0"/>
        <w:snapToGrid w:val="0"/>
        <w:spacing w:line="560" w:lineRule="exact"/>
        <w:ind w:firstLineChars="200" w:firstLine="640"/>
        <w:rPr>
          <w:rFonts w:ascii="黑体" w:eastAsia="黑体" w:hAnsi="黑体"/>
          <w:kern w:val="0"/>
          <w:szCs w:val="32"/>
          <w:shd w:val="clear" w:color="auto" w:fill="FFFFFF"/>
        </w:rPr>
      </w:pPr>
      <w:r w:rsidRPr="009C641E">
        <w:rPr>
          <w:rFonts w:ascii="黑体" w:eastAsia="黑体" w:hAnsi="黑体" w:hint="eastAsia"/>
          <w:kern w:val="0"/>
          <w:szCs w:val="32"/>
          <w:shd w:val="clear" w:color="auto" w:fill="FFFFFF"/>
        </w:rPr>
        <w:t>三、申报流程</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1.</w:t>
      </w:r>
      <w:r>
        <w:rPr>
          <w:rFonts w:hint="eastAsia"/>
          <w:kern w:val="0"/>
          <w:szCs w:val="32"/>
          <w:shd w:val="clear" w:color="auto" w:fill="FFFFFF"/>
        </w:rPr>
        <w:t>本次项目申报采取网上申报方式。</w:t>
      </w:r>
      <w:proofErr w:type="gramStart"/>
      <w:r>
        <w:rPr>
          <w:rFonts w:hint="eastAsia"/>
          <w:kern w:val="0"/>
          <w:szCs w:val="32"/>
          <w:shd w:val="clear" w:color="auto" w:fill="FFFFFF"/>
        </w:rPr>
        <w:t>请申请</w:t>
      </w:r>
      <w:proofErr w:type="gramEnd"/>
      <w:r>
        <w:rPr>
          <w:rFonts w:hint="eastAsia"/>
          <w:kern w:val="0"/>
          <w:szCs w:val="32"/>
          <w:shd w:val="clear" w:color="auto" w:fill="FFFFFF"/>
        </w:rPr>
        <w:t>单位登录中科蚌埠技术转移中心项目管理系统进行申报（网址</w:t>
      </w:r>
      <w:r>
        <w:rPr>
          <w:rFonts w:hint="eastAsia"/>
          <w:szCs w:val="32"/>
          <w:shd w:val="clear" w:color="auto" w:fill="FFFFFF"/>
        </w:rPr>
        <w:t>http://xm.bengbuttc.com/project/index/login</w:t>
      </w:r>
      <w:r>
        <w:rPr>
          <w:rFonts w:hint="eastAsia"/>
          <w:kern w:val="0"/>
          <w:szCs w:val="32"/>
          <w:shd w:val="clear" w:color="auto" w:fill="FFFFFF"/>
        </w:rPr>
        <w:t>）。</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2.</w:t>
      </w:r>
      <w:r>
        <w:rPr>
          <w:rFonts w:hint="eastAsia"/>
          <w:kern w:val="0"/>
          <w:szCs w:val="32"/>
          <w:shd w:val="clear" w:color="auto" w:fill="FFFFFF"/>
        </w:rPr>
        <w:t>电子版申报材料提交。按要求在申报系统中完整填写《中科蚌埠技术转移专项项目申请书》，并上</w:t>
      </w:r>
      <w:proofErr w:type="gramStart"/>
      <w:r>
        <w:rPr>
          <w:rFonts w:hint="eastAsia"/>
          <w:kern w:val="0"/>
          <w:szCs w:val="32"/>
          <w:shd w:val="clear" w:color="auto" w:fill="FFFFFF"/>
        </w:rPr>
        <w:t>传相关</w:t>
      </w:r>
      <w:proofErr w:type="gramEnd"/>
      <w:r>
        <w:rPr>
          <w:rFonts w:hint="eastAsia"/>
          <w:kern w:val="0"/>
          <w:szCs w:val="32"/>
          <w:shd w:val="clear" w:color="auto" w:fill="FFFFFF"/>
        </w:rPr>
        <w:t>附件材料扫描件（附件扫描材料要求清晰可辩）。</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3.</w:t>
      </w:r>
      <w:r>
        <w:rPr>
          <w:rFonts w:hint="eastAsia"/>
          <w:kern w:val="0"/>
          <w:szCs w:val="32"/>
          <w:shd w:val="clear" w:color="auto" w:fill="FFFFFF"/>
        </w:rPr>
        <w:t>纸质版申报材料提交。经蚌埠中心项目对接处审核通过后，申请单位将系统生成的</w:t>
      </w:r>
      <w:r>
        <w:rPr>
          <w:rFonts w:hint="eastAsia"/>
          <w:kern w:val="0"/>
          <w:szCs w:val="32"/>
          <w:shd w:val="clear" w:color="auto" w:fill="FFFFFF"/>
        </w:rPr>
        <w:t>PDF</w:t>
      </w:r>
      <w:proofErr w:type="gramStart"/>
      <w:r>
        <w:rPr>
          <w:rFonts w:hint="eastAsia"/>
          <w:kern w:val="0"/>
          <w:szCs w:val="32"/>
          <w:shd w:val="clear" w:color="auto" w:fill="FFFFFF"/>
        </w:rPr>
        <w:t>版项目</w:t>
      </w:r>
      <w:proofErr w:type="gramEnd"/>
      <w:r>
        <w:rPr>
          <w:rFonts w:hint="eastAsia"/>
          <w:kern w:val="0"/>
          <w:szCs w:val="32"/>
          <w:shd w:val="clear" w:color="auto" w:fill="FFFFFF"/>
        </w:rPr>
        <w:t>申请书及其附件打印并装订成册。书面材料装订要求：统一使用</w:t>
      </w:r>
      <w:r>
        <w:rPr>
          <w:rFonts w:hint="eastAsia"/>
          <w:kern w:val="0"/>
          <w:szCs w:val="32"/>
          <w:shd w:val="clear" w:color="auto" w:fill="FFFFFF"/>
        </w:rPr>
        <w:t>A4</w:t>
      </w:r>
      <w:r>
        <w:rPr>
          <w:rFonts w:hint="eastAsia"/>
          <w:kern w:val="0"/>
          <w:szCs w:val="32"/>
          <w:shd w:val="clear" w:color="auto" w:fill="FFFFFF"/>
        </w:rPr>
        <w:t>纸打印，并使用普通白色封皮胶装成册，经合作双方负责人分别签字并加盖法人单位公章（一式十份）后报送到蚌埠中心，不符合要求或逾期申报项目不予受理。</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四、材料报送及咨询</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联</w:t>
      </w:r>
      <w:r>
        <w:rPr>
          <w:rFonts w:hint="eastAsia"/>
          <w:kern w:val="0"/>
          <w:szCs w:val="32"/>
          <w:shd w:val="clear" w:color="auto" w:fill="FFFFFF"/>
        </w:rPr>
        <w:t xml:space="preserve"> </w:t>
      </w:r>
      <w:r>
        <w:rPr>
          <w:rFonts w:hint="eastAsia"/>
          <w:kern w:val="0"/>
          <w:szCs w:val="32"/>
          <w:shd w:val="clear" w:color="auto" w:fill="FFFFFF"/>
        </w:rPr>
        <w:t>系</w:t>
      </w:r>
      <w:r>
        <w:rPr>
          <w:rFonts w:hint="eastAsia"/>
          <w:kern w:val="0"/>
          <w:szCs w:val="32"/>
          <w:shd w:val="clear" w:color="auto" w:fill="FFFFFF"/>
        </w:rPr>
        <w:t xml:space="preserve"> </w:t>
      </w:r>
      <w:r>
        <w:rPr>
          <w:rFonts w:hint="eastAsia"/>
          <w:kern w:val="0"/>
          <w:szCs w:val="32"/>
          <w:shd w:val="clear" w:color="auto" w:fill="FFFFFF"/>
        </w:rPr>
        <w:t>人：陶冉、丁武彬、韩继州</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联系电话：</w:t>
      </w:r>
      <w:r>
        <w:rPr>
          <w:rFonts w:hint="eastAsia"/>
          <w:kern w:val="0"/>
          <w:szCs w:val="32"/>
          <w:shd w:val="clear" w:color="auto" w:fill="FFFFFF"/>
        </w:rPr>
        <w:t>0552-2157305</w:t>
      </w:r>
      <w:r>
        <w:rPr>
          <w:rFonts w:hint="eastAsia"/>
          <w:kern w:val="0"/>
          <w:szCs w:val="32"/>
          <w:shd w:val="clear" w:color="auto" w:fill="FFFFFF"/>
        </w:rPr>
        <w:t>、</w:t>
      </w:r>
      <w:r>
        <w:rPr>
          <w:rFonts w:hint="eastAsia"/>
          <w:kern w:val="0"/>
          <w:szCs w:val="32"/>
          <w:shd w:val="clear" w:color="auto" w:fill="FFFFFF"/>
        </w:rPr>
        <w:t>2157306</w:t>
      </w:r>
    </w:p>
    <w:p w:rsidR="00137765" w:rsidRDefault="00137765" w:rsidP="00137765">
      <w:pPr>
        <w:pStyle w:val="a6"/>
        <w:spacing w:before="0" w:beforeAutospacing="0" w:after="0" w:afterAutospacing="0" w:line="450" w:lineRule="atLeas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电子邮箱：</w:t>
      </w:r>
      <w:r>
        <w:rPr>
          <w:rFonts w:ascii="Times New Roman" w:eastAsia="仿宋_GB2312" w:hAnsi="Times New Roman" w:cs="Times New Roman" w:hint="eastAsia"/>
          <w:sz w:val="32"/>
          <w:szCs w:val="32"/>
          <w:shd w:val="clear" w:color="auto" w:fill="FFFFFF"/>
        </w:rPr>
        <w:t>xmdjc</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bengbuttc</w:t>
      </w:r>
      <w:r>
        <w:rPr>
          <w:rFonts w:ascii="Times New Roman" w:eastAsia="仿宋_GB2312" w:hAnsi="Times New Roman" w:cs="Times New Roman"/>
          <w:sz w:val="32"/>
          <w:szCs w:val="32"/>
          <w:shd w:val="clear" w:color="auto" w:fill="FFFFFF"/>
        </w:rPr>
        <w:t>.com</w:t>
      </w:r>
    </w:p>
    <w:p w:rsidR="00137765" w:rsidRDefault="00137765" w:rsidP="00137765">
      <w:pPr>
        <w:adjustRightInd w:val="0"/>
        <w:snapToGrid w:val="0"/>
        <w:spacing w:line="560" w:lineRule="exact"/>
        <w:ind w:firstLineChars="200" w:firstLine="640"/>
        <w:rPr>
          <w:kern w:val="0"/>
          <w:szCs w:val="32"/>
          <w:shd w:val="clear" w:color="auto" w:fill="FFFFFF"/>
        </w:rPr>
      </w:pPr>
      <w:r>
        <w:rPr>
          <w:rFonts w:hint="eastAsia"/>
          <w:kern w:val="0"/>
          <w:szCs w:val="32"/>
          <w:shd w:val="clear" w:color="auto" w:fill="FFFFFF"/>
        </w:rPr>
        <w:t>书面材料报送地址：蚌埠市东海大道</w:t>
      </w:r>
      <w:r>
        <w:rPr>
          <w:rFonts w:hint="eastAsia"/>
          <w:kern w:val="0"/>
          <w:szCs w:val="32"/>
          <w:shd w:val="clear" w:color="auto" w:fill="FFFFFF"/>
        </w:rPr>
        <w:t>2595</w:t>
      </w:r>
      <w:r>
        <w:rPr>
          <w:rFonts w:hint="eastAsia"/>
          <w:kern w:val="0"/>
          <w:szCs w:val="32"/>
          <w:shd w:val="clear" w:color="auto" w:fill="FFFFFF"/>
        </w:rPr>
        <w:t>号大学科技</w:t>
      </w:r>
      <w:proofErr w:type="gramStart"/>
      <w:r>
        <w:rPr>
          <w:rFonts w:hint="eastAsia"/>
          <w:kern w:val="0"/>
          <w:szCs w:val="32"/>
          <w:shd w:val="clear" w:color="auto" w:fill="FFFFFF"/>
        </w:rPr>
        <w:t>园城市之门大厦</w:t>
      </w:r>
      <w:proofErr w:type="gramEnd"/>
      <w:r>
        <w:rPr>
          <w:rFonts w:hint="eastAsia"/>
          <w:kern w:val="0"/>
          <w:szCs w:val="32"/>
          <w:shd w:val="clear" w:color="auto" w:fill="FFFFFF"/>
        </w:rPr>
        <w:t>东楼</w:t>
      </w:r>
      <w:r>
        <w:rPr>
          <w:rFonts w:hint="eastAsia"/>
          <w:kern w:val="0"/>
          <w:szCs w:val="32"/>
          <w:shd w:val="clear" w:color="auto" w:fill="FFFFFF"/>
        </w:rPr>
        <w:t>12</w:t>
      </w:r>
      <w:r>
        <w:rPr>
          <w:rFonts w:hint="eastAsia"/>
          <w:kern w:val="0"/>
          <w:szCs w:val="32"/>
          <w:shd w:val="clear" w:color="auto" w:fill="FFFFFF"/>
        </w:rPr>
        <w:t>层</w:t>
      </w:r>
    </w:p>
    <w:p w:rsidR="00137765" w:rsidRDefault="00137765" w:rsidP="00137765">
      <w:pPr>
        <w:spacing w:line="560" w:lineRule="exact"/>
        <w:rPr>
          <w:rFonts w:ascii="方正小标宋简体" w:eastAsia="方正小标宋简体" w:hAnsi="方正小标宋简体" w:cs="方正小标宋简体"/>
          <w:b/>
          <w:bCs/>
          <w:sz w:val="44"/>
          <w:szCs w:val="44"/>
        </w:rPr>
      </w:pPr>
    </w:p>
    <w:p w:rsidR="00C374DE" w:rsidRPr="00137765" w:rsidRDefault="00C374DE"/>
    <w:sectPr w:rsidR="00C374DE" w:rsidRPr="00137765" w:rsidSect="00952273">
      <w:headerReference w:type="default" r:id="rId6"/>
      <w:footerReference w:type="even" r:id="rId7"/>
      <w:footerReference w:type="default" r:id="rId8"/>
      <w:pgSz w:w="11906" w:h="16838"/>
      <w:pgMar w:top="1701" w:right="1531" w:bottom="2552" w:left="1531"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63" w:rsidRDefault="00E82263" w:rsidP="00137765">
      <w:r>
        <w:separator/>
      </w:r>
    </w:p>
  </w:endnote>
  <w:endnote w:type="continuationSeparator" w:id="0">
    <w:p w:rsidR="00E82263" w:rsidRDefault="00E82263" w:rsidP="001377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51" w:rsidRDefault="00E82263" w:rsidP="00232051">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32051" w:rsidRDefault="00E82263" w:rsidP="0023205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42" w:rsidRDefault="00E82263">
    <w:pPr>
      <w:pStyle w:val="a4"/>
      <w:jc w:val="center"/>
    </w:pPr>
    <w:r>
      <w:fldChar w:fldCharType="begin"/>
    </w:r>
    <w:r>
      <w:instrText xml:space="preserve"> PAGE   \* MERGEFORMAT </w:instrText>
    </w:r>
    <w:r>
      <w:fldChar w:fldCharType="separate"/>
    </w:r>
    <w:r w:rsidR="009C641E" w:rsidRPr="009C641E">
      <w:rPr>
        <w:noProof/>
        <w:lang w:val="zh-CN"/>
      </w:rPr>
      <w:t>-</w:t>
    </w:r>
    <w:r w:rsidR="009C641E">
      <w:rPr>
        <w:noProof/>
      </w:rPr>
      <w:t xml:space="preserve"> 4 -</w:t>
    </w:r>
    <w:r>
      <w:fldChar w:fldCharType="end"/>
    </w:r>
  </w:p>
  <w:p w:rsidR="00232051" w:rsidRDefault="00E82263" w:rsidP="0023205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63" w:rsidRDefault="00E82263" w:rsidP="00137765">
      <w:r>
        <w:separator/>
      </w:r>
    </w:p>
  </w:footnote>
  <w:footnote w:type="continuationSeparator" w:id="0">
    <w:p w:rsidR="00E82263" w:rsidRDefault="00E82263" w:rsidP="00137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55" w:rsidRDefault="00E82263" w:rsidP="0025062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765"/>
    <w:rsid w:val="00137765"/>
    <w:rsid w:val="009C641E"/>
    <w:rsid w:val="00C374DE"/>
    <w:rsid w:val="00E82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6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377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7765"/>
    <w:rPr>
      <w:sz w:val="18"/>
      <w:szCs w:val="18"/>
    </w:rPr>
  </w:style>
  <w:style w:type="paragraph" w:styleId="a4">
    <w:name w:val="footer"/>
    <w:basedOn w:val="a"/>
    <w:link w:val="Char0"/>
    <w:uiPriority w:val="99"/>
    <w:unhideWhenUsed/>
    <w:rsid w:val="001377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7765"/>
    <w:rPr>
      <w:sz w:val="18"/>
      <w:szCs w:val="18"/>
    </w:rPr>
  </w:style>
  <w:style w:type="character" w:styleId="a5">
    <w:name w:val="page number"/>
    <w:basedOn w:val="a0"/>
    <w:rsid w:val="00137765"/>
  </w:style>
  <w:style w:type="paragraph" w:styleId="a6">
    <w:name w:val="Normal (Web)"/>
    <w:basedOn w:val="a"/>
    <w:unhideWhenUsed/>
    <w:qFormat/>
    <w:rsid w:val="0013776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1229</Characters>
  <Application>Microsoft Office Word</Application>
  <DocSecurity>0</DocSecurity>
  <Lines>10</Lines>
  <Paragraphs>2</Paragraphs>
  <ScaleCrop>false</ScaleCrop>
  <Company>P R C</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2023-10-16T08:12:00Z</dcterms:created>
  <dcterms:modified xsi:type="dcterms:W3CDTF">2023-10-16T08:13:00Z</dcterms:modified>
</cp:coreProperties>
</file>